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8B" w:rsidRPr="00FE47C3" w:rsidRDefault="00FE47C3">
      <w:pPr>
        <w:rPr>
          <w:b/>
        </w:rPr>
      </w:pPr>
      <w:r w:rsidRPr="00FE47C3">
        <w:rPr>
          <w:b/>
        </w:rPr>
        <w:t>Anpassung Ordnungsgeldkatalog</w:t>
      </w:r>
      <w:r>
        <w:rPr>
          <w:b/>
        </w:rPr>
        <w:t xml:space="preserve"> (Anlage 2 zur Finanzordnung)</w:t>
      </w:r>
    </w:p>
    <w:p w:rsidR="00FE47C3" w:rsidRDefault="00FE47C3">
      <w:r>
        <w:t>Zwischen 1 b) und c) einzufügen bei Neunummerierung der nachfolgenden Punkte</w:t>
      </w:r>
    </w:p>
    <w:p w:rsidR="00FE47C3" w:rsidRDefault="00FE47C3">
      <w:r>
        <w:t xml:space="preserve">c) unsportliches Verhalten im Online Liga-Spielbetrieb </w:t>
      </w:r>
    </w:p>
    <w:p w:rsidR="00FE47C3" w:rsidRDefault="00FE47C3">
      <w:r>
        <w:t>- ein Spieler ist nicht angetreten je Serie 2,50 €</w:t>
      </w:r>
    </w:p>
    <w:p w:rsidR="00FE47C3" w:rsidRDefault="00FE47C3">
      <w:r>
        <w:t xml:space="preserve">- eine Mannschaft ist nicht angetreten je Serie 10,00 € </w:t>
      </w:r>
    </w:p>
    <w:p w:rsidR="00FE47C3" w:rsidRDefault="00FE47C3" w:rsidP="00FE47C3">
      <w:pPr>
        <w:ind w:firstLine="708"/>
      </w:pPr>
      <w:r>
        <w:t xml:space="preserve">am letzten Spieltag je Serie 20,00 € </w:t>
      </w:r>
    </w:p>
    <w:p w:rsidR="00FE47C3" w:rsidRDefault="00FE47C3" w:rsidP="00FE47C3">
      <w:pPr>
        <w:ind w:firstLine="708"/>
      </w:pPr>
      <w:r>
        <w:t xml:space="preserve">jedoch Höchstbetrag pro Saison 40,00 € </w:t>
      </w:r>
    </w:p>
    <w:p w:rsidR="00FE47C3" w:rsidRDefault="00FE47C3">
      <w:r>
        <w:t>- Rückzug einer Mannschaft später als 14 Tage nach dem letzten Spieltag der Vorsaison 40,00 €</w:t>
      </w:r>
    </w:p>
    <w:p w:rsidR="00273BBB" w:rsidRDefault="00273BBB"/>
    <w:p w:rsidR="00273BBB" w:rsidRPr="00B57A55" w:rsidRDefault="00273BBB">
      <w:pPr>
        <w:rPr>
          <w:b/>
        </w:rPr>
      </w:pPr>
      <w:r w:rsidRPr="00B57A55">
        <w:rPr>
          <w:b/>
        </w:rPr>
        <w:t>Anpassung Ranglistenordnung</w:t>
      </w:r>
    </w:p>
    <w:p w:rsidR="00273BBB" w:rsidRDefault="00273BBB">
      <w:r>
        <w:t>Abschnitt 2.</w:t>
      </w:r>
    </w:p>
    <w:p w:rsidR="00273BBB" w:rsidRDefault="00273BBB">
      <w:r>
        <w:t>…</w:t>
      </w:r>
    </w:p>
    <w:p w:rsidR="00273BBB" w:rsidRDefault="00273BBB">
      <w:r>
        <w:t xml:space="preserve">Online </w:t>
      </w:r>
      <w:r w:rsidR="00C2733C">
        <w:t>Bundesliga</w:t>
      </w:r>
      <w:r>
        <w:t xml:space="preserve"> </w:t>
      </w:r>
      <w:r>
        <w:tab/>
      </w:r>
      <w:r>
        <w:tab/>
        <w:t xml:space="preserve">- </w:t>
      </w:r>
      <w:r w:rsidR="007F5579">
        <w:t xml:space="preserve">     </w:t>
      </w:r>
      <w:r>
        <w:t>50% der Teilnehmer</w:t>
      </w:r>
    </w:p>
    <w:p w:rsidR="00273BBB" w:rsidRDefault="00273BBB">
      <w:r>
        <w:t xml:space="preserve">Ergänzung Punkt 3:  </w:t>
      </w:r>
      <w:r w:rsidR="00B57A55">
        <w:t xml:space="preserve">Für </w:t>
      </w:r>
      <w:r>
        <w:t>d</w:t>
      </w:r>
      <w:r w:rsidR="00DE4891">
        <w:t>ie</w:t>
      </w:r>
      <w:r>
        <w:t xml:space="preserve"> Online </w:t>
      </w:r>
      <w:r w:rsidR="00DE4891">
        <w:t>Bundesl</w:t>
      </w:r>
      <w:r>
        <w:t>ig</w:t>
      </w:r>
      <w:r w:rsidR="00B57A55">
        <w:t xml:space="preserve">a wird die Maximalzahl der Punkte durch die Anzahl der Saisons im </w:t>
      </w:r>
      <w:bookmarkStart w:id="0" w:name="_GoBack"/>
      <w:bookmarkEnd w:id="0"/>
      <w:r w:rsidR="00B57A55">
        <w:t>Jahr geteilt.</w:t>
      </w:r>
    </w:p>
    <w:p w:rsidR="00273BBB" w:rsidRDefault="00273BBB"/>
    <w:p w:rsidR="00273BBB" w:rsidRDefault="00273BBB"/>
    <w:sectPr w:rsidR="00273B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43">
      <wne:acd wne:acdName="acd15"/>
    </wne:keymap>
    <wne:keymap wne:kcmPrimary="0349">
      <wne:acd wne:acdName="acd11"/>
    </wne:keymap>
    <wne:keymap wne:kcmPrimary="0353">
      <wne:acd wne:acdName="acd12"/>
    </wne:keymap>
    <wne:keymap wne:kcmPrimary="0355">
      <wne:acd wne:acdName="acd10"/>
    </wne:keymap>
    <wne:keymap wne:kcmPrimary="0356">
      <wne:acd wne:acdName="acd16"/>
    </wne:keymap>
    <wne:keymap wne:kcmPrimary="0358">
      <wne:acd wne:acdName="acd14"/>
    </wne:keymap>
    <wne:keymap wne:kcmPrimary="0359">
      <wne:acd wne:acdName="acd13"/>
    </wne:keymap>
    <wne:keymap wne:kcmPrimary="035A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gAxAC4AIABFAGkAbgByAPwAYwBrAHUAbgBnAA==" wne:acdName="acd5" wne:fciIndexBasedOn="0065"/>
    <wne:acd wne:argValue="AgAyAC4AIABFAGkAbgByAPwAYwBrAHUAbgBnAA==" wne:acdName="acd6" wne:fciIndexBasedOn="0065"/>
    <wne:acd wne:argValue="AgAzAC4AIABFAGkAbgByAPwAYwBrAHUAbgBnAA==" wne:acdName="acd7" wne:fciIndexBasedOn="0065"/>
    <wne:acd wne:argValue="AQAAAAkA" wne:acdName="acd8" wne:fciIndexBasedOn="0065"/>
    <wne:acd wne:argValue="AgAxAC4AIABXAGUAaQB0AGUAcgAgAG4AYQBjAGgAIABFAGkAbgByAPwAYwBrAHUAbgBnAA==" wne:acdName="acd9" wne:fciIndexBasedOn="0065"/>
    <wne:acd wne:argValue="AgAyAC4AIABXAGUAaQB0AGUAcgAgAG4AYQBjAGgAIABFAGkAbgByAPwAYwBrAHUAbgBnAA==" wne:acdName="acd10" wne:fciIndexBasedOn="0065"/>
    <wne:acd wne:argValue="AgAzAC4AIABXAGUAaQB0AGUAcgAgAG4AYQBjAGgAIABFAGkAbgByAPwAYwBrAHUAbgBnAA==" wne:acdName="acd11" wne:fciIndexBasedOn="0065"/>
    <wne:acd wne:argValue="AQAAAAAA" wne:acdName="acd12" wne:fciIndexBasedOn="0065"/>
    <wne:acd wne:argValue="AgBUAGEAYgBlAGwAbABlAG4AVABlAHgAdAA=" wne:acdName="acd13" wne:fciIndexBasedOn="0065"/>
    <wne:acd wne:argValue="AgBUAGEAYgBUAGUAeAB0ADEALgBFAGkAbgA=" wne:acdName="acd14" wne:fciIndexBasedOn="0065"/>
    <wne:acd wne:argValue="AgBUAGEAYgBUAGUAeAB0ADIALgBFAGkAbgA=" wne:acdName="acd15" wne:fciIndexBasedOn="0065"/>
    <wne:acd wne:argValue="AgBUAGEAYgBUAGUAeAB0ADMALgBFAGkAbgA=" wne:acdName="acd16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3"/>
    <w:rsid w:val="00010070"/>
    <w:rsid w:val="00060082"/>
    <w:rsid w:val="00086FE8"/>
    <w:rsid w:val="00166A72"/>
    <w:rsid w:val="001831ED"/>
    <w:rsid w:val="00192AF7"/>
    <w:rsid w:val="001B4ECE"/>
    <w:rsid w:val="00273BBB"/>
    <w:rsid w:val="00494367"/>
    <w:rsid w:val="00495FFB"/>
    <w:rsid w:val="00527E72"/>
    <w:rsid w:val="005365BD"/>
    <w:rsid w:val="005E366F"/>
    <w:rsid w:val="006A1CCA"/>
    <w:rsid w:val="007825E9"/>
    <w:rsid w:val="007F5579"/>
    <w:rsid w:val="00822E27"/>
    <w:rsid w:val="0084220F"/>
    <w:rsid w:val="00921D59"/>
    <w:rsid w:val="00A30A2F"/>
    <w:rsid w:val="00B57A55"/>
    <w:rsid w:val="00C2733C"/>
    <w:rsid w:val="00C27C87"/>
    <w:rsid w:val="00C62C5A"/>
    <w:rsid w:val="00C745D8"/>
    <w:rsid w:val="00CA265D"/>
    <w:rsid w:val="00DC516A"/>
    <w:rsid w:val="00DE4891"/>
    <w:rsid w:val="00E5390C"/>
    <w:rsid w:val="00EB46D7"/>
    <w:rsid w:val="00ED1395"/>
    <w:rsid w:val="00EE6947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3696"/>
  <w15:chartTrackingRefBased/>
  <w15:docId w15:val="{3F59E564-46FD-421F-8B9D-6BE53FDD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DANNEMANN Joerg</dc:creator>
  <cp:keywords/>
  <dc:description/>
  <cp:lastModifiedBy>DANNEMANN Joerg</cp:lastModifiedBy>
  <cp:revision>3</cp:revision>
  <dcterms:created xsi:type="dcterms:W3CDTF">2021-04-17T21:17:00Z</dcterms:created>
  <dcterms:modified xsi:type="dcterms:W3CDTF">2021-04-17T21:17:00Z</dcterms:modified>
</cp:coreProperties>
</file>